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63" w:rsidRPr="00655463" w:rsidRDefault="00655463" w:rsidP="00655463">
      <w:pPr>
        <w:autoSpaceDE w:val="0"/>
        <w:autoSpaceDN w:val="0"/>
        <w:adjustRightInd w:val="0"/>
        <w:spacing w:after="0" w:line="240" w:lineRule="auto"/>
        <w:jc w:val="center"/>
        <w:rPr>
          <w:rFonts w:ascii="Segoe UI" w:hAnsi="Segoe UI" w:cs="Segoe UI"/>
          <w:b/>
          <w:bCs/>
          <w:color w:val="000000"/>
        </w:rPr>
      </w:pPr>
      <w:r w:rsidRPr="00655463">
        <w:rPr>
          <w:rFonts w:ascii="Segoe UI" w:hAnsi="Segoe UI" w:cs="Segoe UI"/>
          <w:b/>
          <w:bCs/>
          <w:color w:val="000000"/>
        </w:rPr>
        <w:t>Richtlinien für die Ehrung von Persönlichkeiten, die sich um das Wohl der Stadt Gladbeck besonders verdient gemacht haben</w:t>
      </w:r>
      <w:r>
        <w:rPr>
          <w:rFonts w:ascii="Segoe UI" w:hAnsi="Segoe UI" w:cs="Segoe UI"/>
          <w:b/>
          <w:bCs/>
          <w:color w:val="000000"/>
        </w:rPr>
        <w:t xml:space="preserve"> vom</w:t>
      </w:r>
      <w:r w:rsidRPr="00655463">
        <w:rPr>
          <w:rFonts w:ascii="Segoe UI" w:hAnsi="Segoe UI" w:cs="Segoe UI"/>
          <w:b/>
          <w:bCs/>
          <w:color w:val="000000"/>
        </w:rPr>
        <w:t xml:space="preserve"> </w:t>
      </w:r>
      <w:r w:rsidR="00091F11">
        <w:rPr>
          <w:rFonts w:ascii="Segoe UI" w:hAnsi="Segoe UI" w:cs="Segoe UI"/>
          <w:b/>
          <w:bCs/>
          <w:color w:val="000000"/>
        </w:rPr>
        <w:t>09.12.21</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B146C7" w:rsidRPr="00655463" w:rsidRDefault="00B146C7" w:rsidP="00B146C7">
      <w:pPr>
        <w:autoSpaceDE w:val="0"/>
        <w:autoSpaceDN w:val="0"/>
        <w:adjustRightInd w:val="0"/>
        <w:spacing w:after="0" w:line="240" w:lineRule="auto"/>
        <w:jc w:val="center"/>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1</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5"/>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Personen, die sich in besonderem Maß um das Wohl der Stadt Gladbeck oder ihrer Bürgerinnen und Bürger verdient gemacht haben, können durch Verleihung der Ehrenplakette der Stadt Gladbeck ausgezeichnet werden.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2</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1D3458" w:rsidP="00655463">
      <w:pPr>
        <w:pStyle w:val="Listenabsatz"/>
        <w:numPr>
          <w:ilvl w:val="0"/>
          <w:numId w:val="6"/>
        </w:numPr>
        <w:autoSpaceDE w:val="0"/>
        <w:autoSpaceDN w:val="0"/>
        <w:adjustRightInd w:val="0"/>
        <w:spacing w:after="0" w:line="240" w:lineRule="auto"/>
        <w:jc w:val="both"/>
        <w:rPr>
          <w:rFonts w:ascii="Segoe UI" w:hAnsi="Segoe UI" w:cs="Segoe UI"/>
          <w:bCs/>
          <w:color w:val="000000"/>
        </w:rPr>
      </w:pPr>
      <w:r>
        <w:rPr>
          <w:rFonts w:ascii="Segoe UI" w:hAnsi="Segoe UI" w:cs="Segoe UI"/>
          <w:bCs/>
          <w:color w:val="000000"/>
        </w:rPr>
        <w:t xml:space="preserve">Vorschlagsberechtigt sind die </w:t>
      </w:r>
      <w:r w:rsidR="00655463" w:rsidRPr="00655463">
        <w:rPr>
          <w:rFonts w:ascii="Segoe UI" w:hAnsi="Segoe UI" w:cs="Segoe UI"/>
          <w:bCs/>
          <w:color w:val="000000"/>
        </w:rPr>
        <w:t>Bürgermeister</w:t>
      </w:r>
      <w:r>
        <w:rPr>
          <w:rFonts w:ascii="Segoe UI" w:hAnsi="Segoe UI" w:cs="Segoe UI"/>
          <w:bCs/>
          <w:color w:val="000000"/>
        </w:rPr>
        <w:t>in</w:t>
      </w:r>
      <w:r w:rsidR="00655463" w:rsidRPr="00655463">
        <w:rPr>
          <w:rFonts w:ascii="Segoe UI" w:hAnsi="Segoe UI" w:cs="Segoe UI"/>
          <w:bCs/>
          <w:color w:val="000000"/>
        </w:rPr>
        <w:t xml:space="preserve"> und die Ratsfraktionen.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6"/>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Die An</w:t>
      </w:r>
      <w:r w:rsidR="001D3458">
        <w:rPr>
          <w:rFonts w:ascii="Segoe UI" w:hAnsi="Segoe UI" w:cs="Segoe UI"/>
          <w:bCs/>
          <w:color w:val="000000"/>
        </w:rPr>
        <w:t>regungen sind schriftlich an die</w:t>
      </w:r>
      <w:r w:rsidRPr="00655463">
        <w:rPr>
          <w:rFonts w:ascii="Segoe UI" w:hAnsi="Segoe UI" w:cs="Segoe UI"/>
          <w:bCs/>
          <w:color w:val="000000"/>
        </w:rPr>
        <w:t xml:space="preserve"> Bürgermeister</w:t>
      </w:r>
      <w:r w:rsidR="001D3458">
        <w:rPr>
          <w:rFonts w:ascii="Segoe UI" w:hAnsi="Segoe UI" w:cs="Segoe UI"/>
          <w:bCs/>
          <w:color w:val="000000"/>
        </w:rPr>
        <w:t>in</w:t>
      </w:r>
      <w:r w:rsidRPr="00655463">
        <w:rPr>
          <w:rFonts w:ascii="Segoe UI" w:hAnsi="Segoe UI" w:cs="Segoe UI"/>
          <w:bCs/>
          <w:color w:val="000000"/>
        </w:rPr>
        <w:t xml:space="preserve"> der Stadt Gladbeck zu richten. Sie sind ausführlich zu begründen.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6"/>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Die Begründung soll detaillierte Ausführungen zu konkreten, tatsächlichen Aktivitäten enthalten. Bei der Tätigkeit für Vereine und andere Zusammenschlüsse sollen Angaben zu deren Zielen, Mitgliederbestand und Bedeutung gemacht werden. Es soll auch dargelegt werden, ob und in welchem Umfang sich die vorgeschlagene Person neben ihren beruflichen Aufgaben engagiert hat.</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6"/>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Die Anregungen sind bis zum 31. Dezember eines Jahres für das Folgejahr vorzulegen. Es gilt das Datum des Eingangs bei der Stadt Gladbeck (Datum des Eingangsvermerks).</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3</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Über Anregungen zur Auszeichnung verdienter Persönlichkeiten entscheidet der Haupt-</w:t>
      </w:r>
      <w:r w:rsidR="001D3458">
        <w:rPr>
          <w:rFonts w:ascii="Segoe UI" w:hAnsi="Segoe UI" w:cs="Segoe UI"/>
          <w:bCs/>
          <w:color w:val="000000"/>
        </w:rPr>
        <w:t>, F</w:t>
      </w:r>
      <w:r w:rsidRPr="00655463">
        <w:rPr>
          <w:rFonts w:ascii="Segoe UI" w:hAnsi="Segoe UI" w:cs="Segoe UI"/>
          <w:bCs/>
          <w:color w:val="000000"/>
        </w:rPr>
        <w:t>inanz</w:t>
      </w:r>
      <w:r w:rsidR="001D3458">
        <w:rPr>
          <w:rFonts w:ascii="Segoe UI" w:hAnsi="Segoe UI" w:cs="Segoe UI"/>
          <w:bCs/>
          <w:color w:val="000000"/>
        </w:rPr>
        <w:t>- und Digitalisierungs</w:t>
      </w:r>
      <w:r w:rsidRPr="00655463">
        <w:rPr>
          <w:rFonts w:ascii="Segoe UI" w:hAnsi="Segoe UI" w:cs="Segoe UI"/>
          <w:bCs/>
          <w:color w:val="000000"/>
        </w:rPr>
        <w:t>ausschuss einmal im Jahr. Die Entscheidung soll in der ersten Sitzung des Jahres erfolgen.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4</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7"/>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Ehrenamtliches Engagement und außerordentliches berufliches Engagement – über die beruflichen Pflichten hinaus – können dann mit der Verleihung der Ehrenplakette gewürdigt werden, wenn es mit großem persönlichem Einsatz und unter Zurückstellung von eigenen Interessen zur Förderung des Wohls der Stadt Gladbeck ausgeübt wird.</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7"/>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Eine Auszeichnung ist nur möglich, wenn eine zeitliche Nähe der Verdienste zu der Auszeichnung gegeben ist.</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5</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 xml:space="preserve">Grundsätzlich sind vorrangig andere, spezifische Ehrungsmöglichkeiten im Bereich des Sports oder innerhalb von Vereinen und Verbänden auszuschöpfen. Bei herausragenden Leistungen kann aber </w:t>
      </w:r>
      <w:r w:rsidR="000C3796">
        <w:rPr>
          <w:rFonts w:ascii="Segoe UI" w:hAnsi="Segoe UI" w:cs="Segoe UI"/>
          <w:bCs/>
          <w:color w:val="000000"/>
        </w:rPr>
        <w:t xml:space="preserve">zusätzlich </w:t>
      </w:r>
      <w:r w:rsidRPr="00655463">
        <w:rPr>
          <w:rFonts w:ascii="Segoe UI" w:hAnsi="Segoe UI" w:cs="Segoe UI"/>
          <w:bCs/>
          <w:color w:val="000000"/>
        </w:rPr>
        <w:t>eine Auszeichnung mit der Ehrenplakette erfolgen.</w:t>
      </w:r>
    </w:p>
    <w:p w:rsid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6</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8"/>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Mit der Ehrenplakette können jährlich bis zu 10 Personen ausgezeichnet werden.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8"/>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Auf die Höchstgrenze nach Absatz 1 werden Persönlichkeiten aus den Gladbecker Partnerstädten nicht angerechnet.</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 xml:space="preserve"> </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7</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9"/>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Personen, die bereits nach einer früher existierenden Richtlinie über die Ehrung von Persönlichkeiten, die sich um das Wohl der Stadt Gladbeck oder ihrer Bürgerinnen und Bürger verdient gemacht haben, ausgezeichnet worden sind, können nicht mit der Ehrenplakette ausgezeichnet werden.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9"/>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Eine mehrmalige Auszeichnung mit der Ehrenplakette ist ausgeschlossen.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8</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10"/>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Die auszuzeichnenden Persönlichkeiten erhalten:</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11"/>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eine Ehrenplakette</w:t>
      </w:r>
    </w:p>
    <w:p w:rsidR="00655463" w:rsidRPr="00655463" w:rsidRDefault="00655463" w:rsidP="00655463">
      <w:pPr>
        <w:pStyle w:val="Listenabsatz"/>
        <w:numPr>
          <w:ilvl w:val="0"/>
          <w:numId w:val="11"/>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eine Anstecknadel sowie</w:t>
      </w:r>
    </w:p>
    <w:p w:rsidR="00655463" w:rsidRPr="00655463" w:rsidRDefault="00655463" w:rsidP="00655463">
      <w:pPr>
        <w:pStyle w:val="Listenabsatz"/>
        <w:numPr>
          <w:ilvl w:val="0"/>
          <w:numId w:val="11"/>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eine Ehrenurkunde</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10"/>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Auf der Vorderseite der Ehrenplakette ist das Wappen der Stadt Gladbeck abgebildet. Auf der Rückseite werden der Name der geehrten Person und das Datu</w:t>
      </w:r>
      <w:r w:rsidR="000C3796">
        <w:rPr>
          <w:rFonts w:ascii="Segoe UI" w:hAnsi="Segoe UI" w:cs="Segoe UI"/>
          <w:bCs/>
          <w:color w:val="000000"/>
        </w:rPr>
        <w:t>m des Beschlusses des</w:t>
      </w:r>
      <w:r w:rsidR="001D3458">
        <w:rPr>
          <w:rFonts w:ascii="Segoe UI" w:hAnsi="Segoe UI" w:cs="Segoe UI"/>
          <w:bCs/>
          <w:color w:val="000000"/>
        </w:rPr>
        <w:t xml:space="preserve"> Haupt-, </w:t>
      </w:r>
      <w:r w:rsidRPr="00655463">
        <w:rPr>
          <w:rFonts w:ascii="Segoe UI" w:hAnsi="Segoe UI" w:cs="Segoe UI"/>
          <w:bCs/>
          <w:color w:val="000000"/>
        </w:rPr>
        <w:t>Finanz</w:t>
      </w:r>
      <w:r w:rsidR="001D3458">
        <w:rPr>
          <w:rFonts w:ascii="Segoe UI" w:hAnsi="Segoe UI" w:cs="Segoe UI"/>
          <w:bCs/>
          <w:color w:val="000000"/>
        </w:rPr>
        <w:t>- und Digitalisierungs</w:t>
      </w:r>
      <w:r w:rsidRPr="00655463">
        <w:rPr>
          <w:rFonts w:ascii="Segoe UI" w:hAnsi="Segoe UI" w:cs="Segoe UI"/>
          <w:bCs/>
          <w:color w:val="000000"/>
        </w:rPr>
        <w:t>ausschuss</w:t>
      </w:r>
      <w:r w:rsidR="000C3796">
        <w:rPr>
          <w:rFonts w:ascii="Segoe UI" w:hAnsi="Segoe UI" w:cs="Segoe UI"/>
          <w:bCs/>
          <w:color w:val="000000"/>
        </w:rPr>
        <w:t>es</w:t>
      </w:r>
      <w:r w:rsidRPr="00655463">
        <w:rPr>
          <w:rFonts w:ascii="Segoe UI" w:hAnsi="Segoe UI" w:cs="Segoe UI"/>
          <w:bCs/>
          <w:color w:val="000000"/>
        </w:rPr>
        <w:t xml:space="preserve"> eingraviert.</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10"/>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Die Anstecknadel stellt das Gladbecker Stadtwappen dar.</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B146C7" w:rsidRDefault="00655463" w:rsidP="00655463">
      <w:pPr>
        <w:pStyle w:val="Listenabsatz"/>
        <w:numPr>
          <w:ilvl w:val="0"/>
          <w:numId w:val="10"/>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In der Ehrungsurkunde werden die besonderen Verdienste der jeweiligen Person dargestellt.</w:t>
      </w: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w:t>
      </w:r>
      <w:r w:rsidR="00B146C7">
        <w:rPr>
          <w:rFonts w:ascii="Segoe UI" w:hAnsi="Segoe UI" w:cs="Segoe UI"/>
          <w:bCs/>
          <w:color w:val="000000"/>
        </w:rPr>
        <w:t xml:space="preserve"> 9</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Default="001D3458" w:rsidP="00655463">
      <w:pPr>
        <w:autoSpaceDE w:val="0"/>
        <w:autoSpaceDN w:val="0"/>
        <w:adjustRightInd w:val="0"/>
        <w:spacing w:after="0" w:line="240" w:lineRule="auto"/>
        <w:jc w:val="both"/>
        <w:rPr>
          <w:rFonts w:ascii="Segoe UI" w:hAnsi="Segoe UI" w:cs="Segoe UI"/>
          <w:bCs/>
          <w:color w:val="000000"/>
        </w:rPr>
      </w:pPr>
      <w:r>
        <w:rPr>
          <w:rFonts w:ascii="Segoe UI" w:hAnsi="Segoe UI" w:cs="Segoe UI"/>
          <w:bCs/>
          <w:color w:val="000000"/>
        </w:rPr>
        <w:t>Die Auszeichnung wird durch die</w:t>
      </w:r>
      <w:r w:rsidR="00655463" w:rsidRPr="00655463">
        <w:rPr>
          <w:rFonts w:ascii="Segoe UI" w:hAnsi="Segoe UI" w:cs="Segoe UI"/>
          <w:bCs/>
          <w:color w:val="000000"/>
        </w:rPr>
        <w:t xml:space="preserve"> Bürgermeister</w:t>
      </w:r>
      <w:r>
        <w:rPr>
          <w:rFonts w:ascii="Segoe UI" w:hAnsi="Segoe UI" w:cs="Segoe UI"/>
          <w:bCs/>
          <w:color w:val="000000"/>
        </w:rPr>
        <w:t>in</w:t>
      </w:r>
      <w:r w:rsidR="00655463" w:rsidRPr="00655463">
        <w:rPr>
          <w:rFonts w:ascii="Segoe UI" w:hAnsi="Segoe UI" w:cs="Segoe UI"/>
          <w:bCs/>
          <w:color w:val="000000"/>
        </w:rPr>
        <w:t xml:space="preserve"> der Stadt Gladbe</w:t>
      </w:r>
      <w:r w:rsidR="00655463">
        <w:rPr>
          <w:rFonts w:ascii="Segoe UI" w:hAnsi="Segoe UI" w:cs="Segoe UI"/>
          <w:bCs/>
          <w:color w:val="000000"/>
        </w:rPr>
        <w:t>ck in würdiger Form überreicht.</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center"/>
        <w:rPr>
          <w:rFonts w:ascii="Segoe UI" w:hAnsi="Segoe UI" w:cs="Segoe UI"/>
          <w:bCs/>
          <w:color w:val="000000"/>
        </w:rPr>
      </w:pPr>
      <w:r w:rsidRPr="00655463">
        <w:rPr>
          <w:rFonts w:ascii="Segoe UI" w:hAnsi="Segoe UI" w:cs="Segoe UI"/>
          <w:bCs/>
          <w:color w:val="000000"/>
        </w:rPr>
        <w:t>§ 10</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pStyle w:val="Listenabsatz"/>
        <w:numPr>
          <w:ilvl w:val="0"/>
          <w:numId w:val="12"/>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Diese Richtlinien treten mit sofortiger Wirkung in Kraft.</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Default="00655463" w:rsidP="00655463">
      <w:pPr>
        <w:pStyle w:val="Listenabsatz"/>
        <w:numPr>
          <w:ilvl w:val="0"/>
          <w:numId w:val="12"/>
        </w:num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Gleichzei</w:t>
      </w:r>
      <w:r w:rsidR="000C3796">
        <w:rPr>
          <w:rFonts w:ascii="Segoe UI" w:hAnsi="Segoe UI" w:cs="Segoe UI"/>
          <w:bCs/>
          <w:color w:val="000000"/>
        </w:rPr>
        <w:t xml:space="preserve">tig treten die Richtlinien für </w:t>
      </w:r>
      <w:r w:rsidRPr="00655463">
        <w:rPr>
          <w:rFonts w:ascii="Segoe UI" w:hAnsi="Segoe UI" w:cs="Segoe UI"/>
          <w:bCs/>
          <w:color w:val="000000"/>
        </w:rPr>
        <w:t xml:space="preserve">die Ehrung von Persönlichkeiten, die sich um das Wohl der Stadt Gladbeck </w:t>
      </w:r>
      <w:r w:rsidR="000C3796">
        <w:rPr>
          <w:rFonts w:ascii="Segoe UI" w:hAnsi="Segoe UI" w:cs="Segoe UI"/>
          <w:bCs/>
          <w:color w:val="000000"/>
        </w:rPr>
        <w:t>besonders</w:t>
      </w:r>
      <w:r w:rsidRPr="00655463">
        <w:rPr>
          <w:rFonts w:ascii="Segoe UI" w:hAnsi="Segoe UI" w:cs="Segoe UI"/>
          <w:bCs/>
          <w:color w:val="000000"/>
        </w:rPr>
        <w:t xml:space="preserve"> verdient gemacht haben vom </w:t>
      </w:r>
      <w:r w:rsidR="000C3796">
        <w:rPr>
          <w:rFonts w:ascii="Segoe UI" w:hAnsi="Segoe UI" w:cs="Segoe UI"/>
          <w:bCs/>
          <w:color w:val="000000"/>
        </w:rPr>
        <w:t>20.07.2005</w:t>
      </w:r>
      <w:r w:rsidRPr="00655463">
        <w:rPr>
          <w:rFonts w:ascii="Segoe UI" w:hAnsi="Segoe UI" w:cs="Segoe UI"/>
          <w:bCs/>
          <w:color w:val="000000"/>
        </w:rPr>
        <w:t xml:space="preserve"> außer Kraft.</w:t>
      </w:r>
    </w:p>
    <w:p w:rsidR="0063196C" w:rsidRPr="0063196C" w:rsidRDefault="0063196C" w:rsidP="0063196C">
      <w:pPr>
        <w:pStyle w:val="Listenabsatz"/>
        <w:rPr>
          <w:rFonts w:ascii="Segoe UI" w:hAnsi="Segoe UI" w:cs="Segoe UI"/>
          <w:bCs/>
          <w:color w:val="000000"/>
        </w:rPr>
      </w:pPr>
    </w:p>
    <w:p w:rsidR="0063196C" w:rsidRPr="00B146C7" w:rsidRDefault="0063196C" w:rsidP="0063196C">
      <w:pPr>
        <w:pStyle w:val="Listenabsatz"/>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Gladbeck</w:t>
      </w:r>
      <w:r w:rsidR="000C3796">
        <w:rPr>
          <w:rFonts w:ascii="Segoe UI" w:hAnsi="Segoe UI" w:cs="Segoe UI"/>
          <w:bCs/>
          <w:color w:val="000000"/>
        </w:rPr>
        <w:t xml:space="preserve">, </w:t>
      </w:r>
      <w:r w:rsidR="00091F11">
        <w:rPr>
          <w:rFonts w:ascii="Segoe UI" w:hAnsi="Segoe UI" w:cs="Segoe UI"/>
          <w:bCs/>
          <w:color w:val="000000"/>
        </w:rPr>
        <w:t>09.12.2021</w:t>
      </w:r>
    </w:p>
    <w:p w:rsidR="00655463" w:rsidRPr="00655463" w:rsidRDefault="00655463" w:rsidP="00655463">
      <w:pPr>
        <w:autoSpaceDE w:val="0"/>
        <w:autoSpaceDN w:val="0"/>
        <w:adjustRightInd w:val="0"/>
        <w:spacing w:after="0" w:line="240" w:lineRule="auto"/>
        <w:jc w:val="both"/>
        <w:rPr>
          <w:rFonts w:ascii="Segoe UI" w:hAnsi="Segoe UI" w:cs="Segoe UI"/>
          <w:bCs/>
          <w:color w:val="000000"/>
        </w:rPr>
      </w:pPr>
    </w:p>
    <w:p w:rsidR="000C3796" w:rsidRDefault="000C3796" w:rsidP="00655463">
      <w:pPr>
        <w:autoSpaceDE w:val="0"/>
        <w:autoSpaceDN w:val="0"/>
        <w:adjustRightInd w:val="0"/>
        <w:spacing w:after="0" w:line="240" w:lineRule="auto"/>
        <w:jc w:val="both"/>
        <w:rPr>
          <w:rFonts w:ascii="Segoe UI" w:hAnsi="Segoe UI" w:cs="Segoe UI"/>
          <w:bCs/>
          <w:color w:val="000000"/>
        </w:rPr>
      </w:pPr>
      <w:r>
        <w:rPr>
          <w:rFonts w:ascii="Segoe UI" w:hAnsi="Segoe UI" w:cs="Segoe UI"/>
          <w:bCs/>
          <w:color w:val="000000"/>
        </w:rPr>
        <w:t xml:space="preserve">Bettina </w:t>
      </w:r>
      <w:r w:rsidR="00655463" w:rsidRPr="00655463">
        <w:rPr>
          <w:rFonts w:ascii="Segoe UI" w:hAnsi="Segoe UI" w:cs="Segoe UI"/>
          <w:bCs/>
          <w:color w:val="000000"/>
        </w:rPr>
        <w:t xml:space="preserve">Weist </w:t>
      </w:r>
    </w:p>
    <w:p w:rsidR="00655463" w:rsidRDefault="00655463" w:rsidP="00655463">
      <w:pPr>
        <w:autoSpaceDE w:val="0"/>
        <w:autoSpaceDN w:val="0"/>
        <w:adjustRightInd w:val="0"/>
        <w:spacing w:after="0" w:line="240" w:lineRule="auto"/>
        <w:jc w:val="both"/>
        <w:rPr>
          <w:rFonts w:ascii="Segoe UI" w:hAnsi="Segoe UI" w:cs="Segoe UI"/>
          <w:bCs/>
          <w:color w:val="000000"/>
        </w:rPr>
      </w:pPr>
      <w:r w:rsidRPr="00655463">
        <w:rPr>
          <w:rFonts w:ascii="Segoe UI" w:hAnsi="Segoe UI" w:cs="Segoe UI"/>
          <w:bCs/>
          <w:color w:val="000000"/>
        </w:rPr>
        <w:t>Bürgermeisterin</w:t>
      </w:r>
    </w:p>
    <w:p w:rsidR="00B146C7" w:rsidRDefault="00B146C7" w:rsidP="00655463">
      <w:pPr>
        <w:autoSpaceDE w:val="0"/>
        <w:autoSpaceDN w:val="0"/>
        <w:adjustRightInd w:val="0"/>
        <w:spacing w:after="0" w:line="240" w:lineRule="auto"/>
        <w:jc w:val="both"/>
        <w:rPr>
          <w:rFonts w:ascii="Segoe UI" w:hAnsi="Segoe UI" w:cs="Segoe UI"/>
          <w:bCs/>
          <w:color w:val="000000"/>
        </w:rPr>
      </w:pPr>
    </w:p>
    <w:p w:rsidR="00824DC8" w:rsidRDefault="00824DC8" w:rsidP="00655463">
      <w:pPr>
        <w:autoSpaceDE w:val="0"/>
        <w:autoSpaceDN w:val="0"/>
        <w:adjustRightInd w:val="0"/>
        <w:spacing w:after="0" w:line="240" w:lineRule="auto"/>
        <w:jc w:val="both"/>
      </w:pPr>
    </w:p>
    <w:p w:rsidR="0063196C" w:rsidRPr="00B146C7" w:rsidRDefault="00B146C7" w:rsidP="0063196C">
      <w:pPr>
        <w:tabs>
          <w:tab w:val="left" w:pos="0"/>
        </w:tabs>
        <w:spacing w:after="0" w:line="288" w:lineRule="auto"/>
        <w:ind w:hanging="567"/>
        <w:rPr>
          <w:rFonts w:ascii="Segoe UI" w:eastAsia="Times New Roman" w:hAnsi="Segoe UI" w:cs="Times New Roman"/>
          <w:szCs w:val="24"/>
          <w:lang w:eastAsia="de-DE"/>
        </w:rPr>
      </w:pPr>
      <w:r w:rsidRPr="00B146C7">
        <w:rPr>
          <w:rFonts w:ascii="Segoe UI" w:eastAsia="Times New Roman" w:hAnsi="Segoe UI" w:cs="Times New Roman"/>
          <w:b/>
          <w:szCs w:val="24"/>
          <w:lang w:eastAsia="de-DE"/>
        </w:rPr>
        <w:tab/>
      </w:r>
    </w:p>
    <w:p w:rsidR="000A2EBC" w:rsidRPr="00B146C7" w:rsidRDefault="000A2EBC" w:rsidP="00B146C7">
      <w:pPr>
        <w:spacing w:after="0" w:line="288" w:lineRule="auto"/>
        <w:ind w:right="567"/>
        <w:rPr>
          <w:rFonts w:ascii="Segoe UI" w:eastAsia="Times New Roman" w:hAnsi="Segoe UI" w:cs="Times New Roman"/>
          <w:szCs w:val="24"/>
          <w:lang w:eastAsia="de-DE"/>
        </w:rPr>
      </w:pPr>
    </w:p>
    <w:sectPr w:rsidR="000A2EBC" w:rsidRPr="00B146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6C9"/>
    <w:multiLevelType w:val="hybridMultilevel"/>
    <w:tmpl w:val="6CD6CCF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FA77C2"/>
    <w:multiLevelType w:val="hybridMultilevel"/>
    <w:tmpl w:val="ABB6E28C"/>
    <w:lvl w:ilvl="0" w:tplc="7820077E">
      <w:start w:val="1"/>
      <w:numFmt w:val="decimal"/>
      <w:lvlText w:val="(%1)"/>
      <w:lvlJc w:val="left"/>
      <w:pPr>
        <w:ind w:left="359" w:hanging="360"/>
      </w:pPr>
      <w:rPr>
        <w:rFonts w:hint="default"/>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2" w15:restartNumberingAfterBreak="0">
    <w:nsid w:val="16EF047C"/>
    <w:multiLevelType w:val="hybridMultilevel"/>
    <w:tmpl w:val="4BA0C032"/>
    <w:lvl w:ilvl="0" w:tplc="A2CA8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824303"/>
    <w:multiLevelType w:val="hybridMultilevel"/>
    <w:tmpl w:val="13AE78BC"/>
    <w:lvl w:ilvl="0" w:tplc="A2CA8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DF2956"/>
    <w:multiLevelType w:val="hybridMultilevel"/>
    <w:tmpl w:val="21982CDA"/>
    <w:lvl w:ilvl="0" w:tplc="A2CA8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1A690E"/>
    <w:multiLevelType w:val="hybridMultilevel"/>
    <w:tmpl w:val="0E2C2004"/>
    <w:lvl w:ilvl="0" w:tplc="A2CA8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1B36F2"/>
    <w:multiLevelType w:val="hybridMultilevel"/>
    <w:tmpl w:val="3CD4EF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CC7CBC"/>
    <w:multiLevelType w:val="hybridMultilevel"/>
    <w:tmpl w:val="5D3426F6"/>
    <w:lvl w:ilvl="0" w:tplc="A2CA8B88">
      <w:start w:val="1"/>
      <w:numFmt w:val="decimal"/>
      <w:lvlText w:val="(%1)"/>
      <w:lvlJc w:val="left"/>
      <w:pPr>
        <w:ind w:left="359" w:hanging="360"/>
      </w:pPr>
      <w:rPr>
        <w:rFonts w:hint="default"/>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8" w15:restartNumberingAfterBreak="0">
    <w:nsid w:val="5F0621E7"/>
    <w:multiLevelType w:val="hybridMultilevel"/>
    <w:tmpl w:val="A140AA7A"/>
    <w:lvl w:ilvl="0" w:tplc="0407000B">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15:restartNumberingAfterBreak="0">
    <w:nsid w:val="63B14651"/>
    <w:multiLevelType w:val="hybridMultilevel"/>
    <w:tmpl w:val="8738CE7E"/>
    <w:lvl w:ilvl="0" w:tplc="A2CA8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6372D6"/>
    <w:multiLevelType w:val="hybridMultilevel"/>
    <w:tmpl w:val="8EB2C5BA"/>
    <w:lvl w:ilvl="0" w:tplc="A2CA8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FB3236"/>
    <w:multiLevelType w:val="hybridMultilevel"/>
    <w:tmpl w:val="16D2F1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1"/>
  </w:num>
  <w:num w:numId="5">
    <w:abstractNumId w:val="5"/>
  </w:num>
  <w:num w:numId="6">
    <w:abstractNumId w:val="6"/>
  </w:num>
  <w:num w:numId="7">
    <w:abstractNumId w:val="10"/>
  </w:num>
  <w:num w:numId="8">
    <w:abstractNumId w:val="4"/>
  </w:num>
  <w:num w:numId="9">
    <w:abstractNumId w:val="2"/>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1"/>
    <w:rsid w:val="00091F11"/>
    <w:rsid w:val="000A2EBC"/>
    <w:rsid w:val="000C3796"/>
    <w:rsid w:val="00175DC3"/>
    <w:rsid w:val="001D3458"/>
    <w:rsid w:val="00591B01"/>
    <w:rsid w:val="0063196C"/>
    <w:rsid w:val="00655463"/>
    <w:rsid w:val="00824DC8"/>
    <w:rsid w:val="00B146C7"/>
    <w:rsid w:val="00D1631A"/>
    <w:rsid w:val="00FF3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14A8-2BFC-4CEA-8810-A448ED67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3271"/>
    <w:pPr>
      <w:ind w:left="720"/>
      <w:contextualSpacing/>
    </w:pPr>
  </w:style>
  <w:style w:type="paragraph" w:styleId="Sprechblasentext">
    <w:name w:val="Balloon Text"/>
    <w:basedOn w:val="Standard"/>
    <w:link w:val="SprechblasentextZchn"/>
    <w:uiPriority w:val="99"/>
    <w:semiHidden/>
    <w:unhideWhenUsed/>
    <w:rsid w:val="006554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Gladbeck</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Julia</dc:creator>
  <cp:keywords/>
  <dc:description/>
  <cp:lastModifiedBy>Zimmermann, Julia</cp:lastModifiedBy>
  <cp:revision>5</cp:revision>
  <cp:lastPrinted>2021-11-24T11:51:00Z</cp:lastPrinted>
  <dcterms:created xsi:type="dcterms:W3CDTF">2021-11-23T12:53:00Z</dcterms:created>
  <dcterms:modified xsi:type="dcterms:W3CDTF">2022-01-04T06:06:00Z</dcterms:modified>
</cp:coreProperties>
</file>